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EA07D" w14:textId="4AC72770" w:rsidR="00AB2F6F" w:rsidRDefault="00AB2F6F">
      <w:pPr>
        <w:spacing w:after="0" w:line="259" w:lineRule="auto"/>
        <w:ind w:left="0" w:firstLine="0"/>
      </w:pPr>
    </w:p>
    <w:p w14:paraId="781FA37D" w14:textId="77777777" w:rsidR="00AB2F6F" w:rsidRDefault="0012503F">
      <w:pPr>
        <w:spacing w:after="23" w:line="259" w:lineRule="auto"/>
        <w:ind w:left="0" w:firstLine="0"/>
      </w:pPr>
      <w:r>
        <w:rPr>
          <w:rFonts w:ascii="Calibri" w:eastAsia="Calibri" w:hAnsi="Calibri" w:cs="Calibri"/>
        </w:rPr>
        <w:t xml:space="preserve"> </w:t>
      </w:r>
    </w:p>
    <w:p w14:paraId="70CFE892" w14:textId="77777777" w:rsidR="00AB2F6F" w:rsidRDefault="0012503F">
      <w:pPr>
        <w:spacing w:after="0" w:line="259" w:lineRule="auto"/>
        <w:ind w:right="3"/>
        <w:jc w:val="center"/>
      </w:pPr>
      <w:r>
        <w:rPr>
          <w:b/>
        </w:rPr>
        <w:t xml:space="preserve">ПОЛИТИКА КОНФИДЕНЦИАЛЬНОСТИ ПЕРСОНАЛЬНЫХ ДАННЫХ </w:t>
      </w:r>
    </w:p>
    <w:p w14:paraId="731A141C" w14:textId="77777777" w:rsidR="00AB2F6F" w:rsidRDefault="0012503F">
      <w:pPr>
        <w:spacing w:after="304" w:line="259" w:lineRule="auto"/>
        <w:ind w:left="63" w:firstLine="0"/>
        <w:jc w:val="center"/>
      </w:pPr>
      <w:r>
        <w:rPr>
          <w:b/>
        </w:rPr>
        <w:t xml:space="preserve"> </w:t>
      </w:r>
    </w:p>
    <w:p w14:paraId="0785EF56" w14:textId="6CB3A702" w:rsidR="00AB2F6F" w:rsidRPr="00A13BF1" w:rsidRDefault="0012503F" w:rsidP="00A13BF1">
      <w:pPr>
        <w:spacing w:after="14"/>
        <w:ind w:left="-5"/>
        <w:rPr>
          <w:lang w:val="ru-RU"/>
        </w:rPr>
      </w:pPr>
      <w:r>
        <w:t xml:space="preserve">Настоящая Политика конфиденциальности персональных данных (далее – </w:t>
      </w:r>
      <w:r>
        <w:t xml:space="preserve">Политика конфиденциальности, Политика) действует в отношении всей информации, которую сайт </w:t>
      </w:r>
      <w:r w:rsidR="00C638CA">
        <w:rPr>
          <w:lang w:val="ru-RU"/>
        </w:rPr>
        <w:t xml:space="preserve"> </w:t>
      </w:r>
      <w:proofErr w:type="spellStart"/>
      <w:r w:rsidR="00C638CA">
        <w:rPr>
          <w:lang w:val="en-US"/>
        </w:rPr>
        <w:t>yastisd</w:t>
      </w:r>
      <w:r w:rsidR="0071451E">
        <w:rPr>
          <w:lang w:val="en-US"/>
        </w:rPr>
        <w:t>esign.ru</w:t>
      </w:r>
      <w:proofErr w:type="spellEnd"/>
      <w:r w:rsidR="0071451E">
        <w:rPr>
          <w:lang w:val="en-US"/>
        </w:rPr>
        <w:t xml:space="preserve"> </w:t>
      </w:r>
      <w:r>
        <w:t xml:space="preserve">(далее </w:t>
      </w:r>
      <w:proofErr w:type="spellStart"/>
      <w:r w:rsidR="00E645B7">
        <w:rPr>
          <w:lang w:val="ru-RU"/>
        </w:rPr>
        <w:t>Ястин</w:t>
      </w:r>
      <w:proofErr w:type="spellEnd"/>
      <w:r w:rsidR="00E645B7">
        <w:rPr>
          <w:lang w:val="ru-RU"/>
        </w:rPr>
        <w:t xml:space="preserve"> Михаил Дмитриевич, </w:t>
      </w:r>
      <w:proofErr w:type="spellStart"/>
      <w:r w:rsidR="00E645B7">
        <w:rPr>
          <w:lang w:val="ru-RU"/>
        </w:rPr>
        <w:t>самозанятый</w:t>
      </w:r>
      <w:proofErr w:type="spellEnd"/>
      <w:r>
        <w:t xml:space="preserve">) </w:t>
      </w:r>
      <w:r w:rsidR="00A13BF1">
        <w:rPr>
          <w:lang w:val="ru-RU"/>
        </w:rPr>
        <w:t xml:space="preserve">с </w:t>
      </w:r>
      <w:r>
        <w:t xml:space="preserve">доменными именами: </w:t>
      </w:r>
      <w:r w:rsidR="00A13BF1" w:rsidRPr="00A13BF1">
        <w:rPr>
          <w:color w:val="0B4CB4"/>
        </w:rPr>
        <w:t>https://yastisdesign.ru</w:t>
      </w:r>
      <w:r>
        <w:t xml:space="preserve"> (далее – Сайт) могут получить о Пользователе во время использования последним Сайта, программ и продуктов. </w:t>
      </w:r>
    </w:p>
    <w:p w14:paraId="383B6A65" w14:textId="77777777" w:rsidR="00AB2F6F" w:rsidRDefault="0012503F">
      <w:pPr>
        <w:ind w:left="-5"/>
      </w:pPr>
      <w:r>
        <w:t xml:space="preserve">Настоящая Политика определяет порядок обработки персональных данных и меры по обеспечению безопасности персональных данных с целью защиты прав и свобод человека и гражданина при обработке его персональных данных, в том числе защиты права на неприкосновенность частной жизни, личную и семейную тайну. </w:t>
      </w:r>
    </w:p>
    <w:p w14:paraId="5A6D685A" w14:textId="77777777" w:rsidR="00AB2F6F" w:rsidRDefault="0012503F">
      <w:pPr>
        <w:spacing w:after="311"/>
        <w:ind w:left="-5"/>
      </w:pPr>
      <w:r>
        <w:t xml:space="preserve">Политика Компании разработана в соответствии с Федеральным законом от 27.07.2006 № 152-ФЗ «О персональных данных» (далее – Закон № 152-ФЗ). </w:t>
      </w:r>
    </w:p>
    <w:p w14:paraId="32491F5C" w14:textId="77777777" w:rsidR="00AB2F6F" w:rsidRDefault="0012503F">
      <w:pPr>
        <w:numPr>
          <w:ilvl w:val="0"/>
          <w:numId w:val="1"/>
        </w:numPr>
        <w:spacing w:after="295"/>
        <w:ind w:hanging="240"/>
      </w:pPr>
      <w:r>
        <w:t xml:space="preserve">ОПРЕДЕЛЕНИЕ ТЕРМИНОВ </w:t>
      </w:r>
    </w:p>
    <w:p w14:paraId="3A44DE05" w14:textId="77777777" w:rsidR="00AB2F6F" w:rsidRDefault="0012503F">
      <w:pPr>
        <w:numPr>
          <w:ilvl w:val="1"/>
          <w:numId w:val="1"/>
        </w:numPr>
        <w:spacing w:after="292"/>
        <w:ind w:hanging="420"/>
      </w:pPr>
      <w:r>
        <w:t xml:space="preserve">В настоящей Политике конфиденциальности используются следующие термины: </w:t>
      </w:r>
    </w:p>
    <w:p w14:paraId="7F06383C" w14:textId="7F51F69D" w:rsidR="00AB2F6F" w:rsidRDefault="0012503F">
      <w:pPr>
        <w:numPr>
          <w:ilvl w:val="2"/>
          <w:numId w:val="1"/>
        </w:numPr>
        <w:spacing w:after="296"/>
        <w:ind w:hanging="600"/>
      </w:pPr>
      <w:r>
        <w:t xml:space="preserve">Оператор – </w:t>
      </w:r>
      <w:proofErr w:type="spellStart"/>
      <w:r w:rsidR="00A13BF1">
        <w:rPr>
          <w:lang w:val="ru-RU"/>
        </w:rPr>
        <w:t>Ястин</w:t>
      </w:r>
      <w:proofErr w:type="spellEnd"/>
      <w:r w:rsidR="00A13BF1">
        <w:rPr>
          <w:lang w:val="ru-RU"/>
        </w:rPr>
        <w:t xml:space="preserve"> Михаил Дмитриевич (</w:t>
      </w:r>
      <w:proofErr w:type="spellStart"/>
      <w:r w:rsidR="00A13BF1">
        <w:rPr>
          <w:lang w:val="ru-RU"/>
        </w:rPr>
        <w:t>самозанятый</w:t>
      </w:r>
      <w:proofErr w:type="spellEnd"/>
      <w:r w:rsidR="00A13BF1">
        <w:rPr>
          <w:lang w:val="ru-RU"/>
        </w:rPr>
        <w:t xml:space="preserve">), </w:t>
      </w:r>
      <w:r>
        <w:t xml:space="preserve">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2CA84E82" w14:textId="3284FF38" w:rsidR="00AB2F6F" w:rsidRDefault="0012503F">
      <w:pPr>
        <w:numPr>
          <w:ilvl w:val="2"/>
          <w:numId w:val="1"/>
        </w:numPr>
        <w:spacing w:after="296"/>
        <w:ind w:hanging="600"/>
      </w:pPr>
      <w:r>
        <w:t>Администрация сайта – уполномоченные на управление Сайтом</w:t>
      </w:r>
      <w:r>
        <w:t xml:space="preserve"> </w:t>
      </w:r>
      <w:proofErr w:type="spellStart"/>
      <w:r w:rsidR="00A13BF1">
        <w:rPr>
          <w:lang w:val="ru-RU"/>
        </w:rPr>
        <w:t>Ястин</w:t>
      </w:r>
      <w:r w:rsidR="00B54C52">
        <w:rPr>
          <w:lang w:val="ru-RU"/>
        </w:rPr>
        <w:t>ым</w:t>
      </w:r>
      <w:proofErr w:type="spellEnd"/>
      <w:r w:rsidR="00B54C52">
        <w:rPr>
          <w:lang w:val="ru-RU"/>
        </w:rPr>
        <w:t xml:space="preserve"> </w:t>
      </w:r>
      <w:r w:rsidR="00A13BF1">
        <w:rPr>
          <w:lang w:val="ru-RU"/>
        </w:rPr>
        <w:t>Михаил</w:t>
      </w:r>
      <w:r w:rsidR="00B54C52">
        <w:rPr>
          <w:lang w:val="ru-RU"/>
        </w:rPr>
        <w:t>ом</w:t>
      </w:r>
      <w:r w:rsidR="00A13BF1">
        <w:rPr>
          <w:lang w:val="ru-RU"/>
        </w:rPr>
        <w:t xml:space="preserve"> Дмитриевич</w:t>
      </w:r>
      <w:r w:rsidR="00B54C52">
        <w:rPr>
          <w:lang w:val="ru-RU"/>
        </w:rPr>
        <w:t>ем</w:t>
      </w:r>
      <w:r w:rsidR="00A13BF1">
        <w:rPr>
          <w:lang w:val="ru-RU"/>
        </w:rPr>
        <w:t xml:space="preserve"> (</w:t>
      </w:r>
      <w:proofErr w:type="spellStart"/>
      <w:r w:rsidR="00A13BF1">
        <w:rPr>
          <w:lang w:val="ru-RU"/>
        </w:rPr>
        <w:t>самозанят</w:t>
      </w:r>
      <w:r w:rsidR="00B54C52">
        <w:rPr>
          <w:lang w:val="ru-RU"/>
        </w:rPr>
        <w:t>ый</w:t>
      </w:r>
      <w:proofErr w:type="spellEnd"/>
      <w:r w:rsidR="00A13BF1">
        <w:rPr>
          <w:lang w:val="ru-RU"/>
        </w:rPr>
        <w:t>)</w:t>
      </w:r>
      <w:r>
        <w:t xml:space="preserve">, действующие от имени Оператора, которые организуют и/или осуществляют сбор, хранение и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4FD89CAE" w14:textId="77777777" w:rsidR="00AB2F6F" w:rsidRDefault="0012503F">
      <w:pPr>
        <w:numPr>
          <w:ilvl w:val="2"/>
          <w:numId w:val="1"/>
        </w:numPr>
        <w:spacing w:after="289"/>
        <w:ind w:hanging="600"/>
      </w:pPr>
      <w:r>
        <w:t xml:space="preserve">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14:paraId="3F1DFF37" w14:textId="123AF1F7" w:rsidR="00AB2F6F" w:rsidRDefault="0012503F" w:rsidP="00B54C52">
      <w:pPr>
        <w:numPr>
          <w:ilvl w:val="2"/>
          <w:numId w:val="1"/>
        </w:numPr>
        <w:spacing w:after="0"/>
        <w:ind w:hanging="600"/>
      </w:pPr>
      <w:r>
        <w:t xml:space="preserve">Пользователь сайта – лицо, имеющее доступ к сайтам </w:t>
      </w:r>
      <w:proofErr w:type="spellStart"/>
      <w:r w:rsidR="00B54C52">
        <w:rPr>
          <w:lang w:val="ru-RU"/>
        </w:rPr>
        <w:t>Ястин</w:t>
      </w:r>
      <w:proofErr w:type="spellEnd"/>
      <w:r w:rsidR="00B54C52">
        <w:rPr>
          <w:lang w:val="ru-RU"/>
        </w:rPr>
        <w:t xml:space="preserve"> Михаил Дмитриевич (</w:t>
      </w:r>
      <w:proofErr w:type="spellStart"/>
      <w:r w:rsidR="00B54C52">
        <w:rPr>
          <w:lang w:val="ru-RU"/>
        </w:rPr>
        <w:t>самозанятый</w:t>
      </w:r>
      <w:proofErr w:type="spellEnd"/>
      <w:r w:rsidR="00B54C52">
        <w:rPr>
          <w:lang w:val="ru-RU"/>
        </w:rPr>
        <w:t>)</w:t>
      </w:r>
      <w:r>
        <w:t xml:space="preserve"> посредством сети Интернет и использующее сайты в любых доступных целях. </w:t>
      </w:r>
    </w:p>
    <w:p w14:paraId="7CD4B3FF" w14:textId="77777777" w:rsidR="00AB2F6F" w:rsidRDefault="0012503F">
      <w:pPr>
        <w:numPr>
          <w:ilvl w:val="2"/>
          <w:numId w:val="1"/>
        </w:numPr>
        <w:spacing w:after="0"/>
        <w:ind w:hanging="600"/>
      </w:pPr>
      <w:r>
        <w:t>О</w:t>
      </w:r>
      <w:r>
        <w:t>бработка персональных данных – любое действие (операция) или совокупность действий (операций), совершаемых с персональными данными с использованием средств автоматизации или без их использования,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Обработка персональных данных в Компании осуществляется в связи с закл</w:t>
      </w:r>
      <w:r>
        <w:t xml:space="preserve">ючением договора, стороной которого является </w:t>
      </w:r>
    </w:p>
    <w:p w14:paraId="070A47BC" w14:textId="77777777" w:rsidR="00AB2F6F" w:rsidRDefault="0012503F">
      <w:pPr>
        <w:spacing w:after="295"/>
        <w:ind w:left="-5"/>
      </w:pPr>
      <w:r>
        <w:t xml:space="preserve">Пользователь сайта, при этом персональные данные не распространяются, а также не предоставляются третьим лицам без согласия Пользователя сайта и используются Оператором исключительно для исполнения указанного договора и заключения договоров с Пользователем сайта. </w:t>
      </w:r>
    </w:p>
    <w:p w14:paraId="306EA1C8" w14:textId="77777777" w:rsidR="00AB2F6F" w:rsidRDefault="0012503F">
      <w:pPr>
        <w:numPr>
          <w:ilvl w:val="2"/>
          <w:numId w:val="1"/>
        </w:numPr>
        <w:spacing w:after="295"/>
        <w:ind w:hanging="600"/>
      </w:pPr>
      <w:r>
        <w:t xml:space="preserve">Конфиденциальность персональных данных – обязательное для соблюдения Компанией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
    <w:p w14:paraId="1F414F1F" w14:textId="77777777" w:rsidR="00AB2F6F" w:rsidRDefault="0012503F">
      <w:pPr>
        <w:numPr>
          <w:ilvl w:val="2"/>
          <w:numId w:val="1"/>
        </w:numPr>
        <w:spacing w:after="287"/>
        <w:ind w:hanging="600"/>
      </w:pPr>
      <w:r>
        <w:t>Файл cookie – фрагмент данных, отправляемый веб-сервером и сохраняемый на компьютере Пользователя сайта, который веб-клиент или веб-браузер каждый раз пересылает веб-серверу в HTTP-запросе при попытке открыть страницу соответствующего сайта. Файлы cookie позволяют выводить персонализированный контент и соответствующие рекламные материалы при последующих посещениях сайтов Пользователем. Информация используется, чтобы понять, каким образом Пользователь сайта использует Сайт и какая информация будет ему интере</w:t>
      </w:r>
      <w:r>
        <w:t xml:space="preserve">сна. Сохранение всех или некоторых файлов cookie можно заблокировать в настройках веб-браузера Пользователя сайта. При запрете файлов cookie использование Сайта возможно, однако в этом случае доступ к некоторым областям может быть ограничен. </w:t>
      </w:r>
    </w:p>
    <w:p w14:paraId="27852D75" w14:textId="77777777" w:rsidR="00AB2F6F" w:rsidRDefault="0012503F">
      <w:pPr>
        <w:numPr>
          <w:ilvl w:val="2"/>
          <w:numId w:val="1"/>
        </w:numPr>
        <w:spacing w:after="310"/>
        <w:ind w:hanging="600"/>
      </w:pPr>
      <w:r>
        <w:t xml:space="preserve">IP-адрес – уникальный сетевой адрес узла в компьютерной сети, построенной по протоколу IP. </w:t>
      </w:r>
    </w:p>
    <w:p w14:paraId="3B2DA923" w14:textId="77777777" w:rsidR="00AB2F6F" w:rsidRDefault="0012503F">
      <w:pPr>
        <w:numPr>
          <w:ilvl w:val="0"/>
          <w:numId w:val="1"/>
        </w:numPr>
        <w:ind w:hanging="240"/>
      </w:pPr>
      <w:r>
        <w:t xml:space="preserve">ОБЩИЕ ПОЛОЖЕНИЯ </w:t>
      </w:r>
    </w:p>
    <w:p w14:paraId="61BE7011" w14:textId="77777777" w:rsidR="00AB2F6F" w:rsidRDefault="0012503F">
      <w:pPr>
        <w:numPr>
          <w:ilvl w:val="1"/>
          <w:numId w:val="1"/>
        </w:numPr>
        <w:spacing w:after="0"/>
        <w:ind w:hanging="420"/>
      </w:pPr>
      <w:r>
        <w:t xml:space="preserve">Настоящая Политика конфиденциальности устанавливает обязательства </w:t>
      </w:r>
    </w:p>
    <w:p w14:paraId="61DE1989" w14:textId="77777777" w:rsidR="00AB2F6F" w:rsidRDefault="0012503F">
      <w:pPr>
        <w:ind w:left="-5"/>
      </w:pPr>
      <w:r>
        <w:t xml:space="preserve">Администрации сайта по неразглашению и обеспечению режима защиты Конфиденциальности персональных данных, которые Пользователь предоставляет Администрации сайта при регистрации на Сайте либо в процессе его использования. </w:t>
      </w:r>
    </w:p>
    <w:p w14:paraId="2086830D" w14:textId="77777777" w:rsidR="00AB2F6F" w:rsidRDefault="0012503F">
      <w:pPr>
        <w:numPr>
          <w:ilvl w:val="1"/>
          <w:numId w:val="1"/>
        </w:numPr>
        <w:ind w:hanging="420"/>
      </w:pPr>
      <w:r>
        <w:lastRenderedPageBreak/>
        <w:t xml:space="preserve">В рамках настоящей Политики конфиденциальности под персональной информацией Пользователя сайта, разрешенной к сбору, хранению и обработке, понимаются: </w:t>
      </w:r>
    </w:p>
    <w:p w14:paraId="635E3AE0" w14:textId="77777777" w:rsidR="00AB2F6F" w:rsidRDefault="0012503F">
      <w:pPr>
        <w:numPr>
          <w:ilvl w:val="2"/>
          <w:numId w:val="1"/>
        </w:numPr>
        <w:ind w:hanging="600"/>
      </w:pPr>
      <w:r>
        <w:t>Персональная информация, которую Пользователь сайта самостоятельно предоставляет о себе в процессе использования Сайта, включая персональные данные Пользователя сайта. Персональные данные, разрешенные Пользователем к обработке в рамках настоящей Политики конфиденциальности, предоставляются Пользователем сайта путем заполнения регистрационных и/или информационных форм на Сайте и могут включать в себя следующую информацию: Фамилия, Имя, Отчество, дата рождения, контактная информация (адрес электронной почты (</w:t>
      </w:r>
      <w:r>
        <w:t xml:space="preserve">e-mail), номер телефона), сведения об образовании, трудовой опыт и другие данные, предоставляемые в резюме. </w:t>
      </w:r>
    </w:p>
    <w:p w14:paraId="31058336" w14:textId="77777777" w:rsidR="00AB2F6F" w:rsidRDefault="0012503F">
      <w:pPr>
        <w:numPr>
          <w:ilvl w:val="2"/>
          <w:numId w:val="1"/>
        </w:numPr>
        <w:spacing w:after="293"/>
        <w:ind w:hanging="600"/>
      </w:pPr>
      <w:r>
        <w:t xml:space="preserve">Данные, на обработку которых Пользователь дает согласие, в том числе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 IP-адрес; информация из файлов cookie; информация о браузере (или иной программе, которая осуществляет доступ к показу рекламы); время доступа; адрес страницы, на которой расположен рекламный блок; </w:t>
      </w:r>
      <w:proofErr w:type="spellStart"/>
      <w:r>
        <w:t>реферер</w:t>
      </w:r>
      <w:proofErr w:type="spellEnd"/>
      <w:r>
        <w:t xml:space="preserve"> (адрес предыдущей страницы); история покупок, используемые браузеры и операционные системы. </w:t>
      </w:r>
    </w:p>
    <w:p w14:paraId="3B876E4F" w14:textId="77777777" w:rsidR="00AB2F6F" w:rsidRDefault="0012503F">
      <w:pPr>
        <w:numPr>
          <w:ilvl w:val="2"/>
          <w:numId w:val="1"/>
        </w:numPr>
        <w:ind w:hanging="600"/>
      </w:pPr>
      <w:r>
        <w:t xml:space="preserve">Данные, которые автоматически передаются сервисам Сайта (далее – Сервисы) в процессе их использования с помощью установленного на устройстве Пользователя сайта программного обеспечения, в том числе IP-адрес, информация из файлов cookie, информация о браузере Пользователя (или иной программе, с помощью которой осуществляется доступ к Сервисам), время доступа, адрес запрашиваемой страницы. Отключение файлов cookie может повлечь невозможность доступа к частям Сайта, требующим </w:t>
      </w:r>
      <w:proofErr w:type="spellStart"/>
      <w:r>
        <w:t>авторизации</w:t>
      </w:r>
      <w:proofErr w:type="spellEnd"/>
      <w:r>
        <w:t xml:space="preserve">. </w:t>
      </w:r>
    </w:p>
    <w:p w14:paraId="559F8F4F" w14:textId="77777777" w:rsidR="00AB2F6F" w:rsidRDefault="0012503F">
      <w:pPr>
        <w:numPr>
          <w:ilvl w:val="2"/>
          <w:numId w:val="1"/>
        </w:numPr>
        <w:ind w:hanging="600"/>
      </w:pPr>
      <w:r>
        <w:t xml:space="preserve">Иная информация о Пользователе, сбор и/или предоставление которой необходимо для использования Сервисов. </w:t>
      </w:r>
    </w:p>
    <w:p w14:paraId="6549B5E5" w14:textId="77777777" w:rsidR="00AB2F6F" w:rsidRDefault="0012503F">
      <w:pPr>
        <w:numPr>
          <w:ilvl w:val="1"/>
          <w:numId w:val="1"/>
        </w:numPr>
        <w:ind w:hanging="420"/>
      </w:pPr>
      <w:r>
        <w:t xml:space="preserve">Настоящая Политика конфиденциальности действует в отношении всей информации, которую Администрация сайта может получить о Пользователе сайта во время использования Сайта, сервисов, служб, программ и продуктов Сайта. </w:t>
      </w:r>
    </w:p>
    <w:p w14:paraId="57D3F71E" w14:textId="5A5E14E7" w:rsidR="00AB2F6F" w:rsidRDefault="0012503F">
      <w:pPr>
        <w:numPr>
          <w:ilvl w:val="1"/>
          <w:numId w:val="1"/>
        </w:numPr>
        <w:ind w:hanging="420"/>
      </w:pPr>
      <w:r>
        <w:t xml:space="preserve">Использование Пользователем сайтов </w:t>
      </w:r>
      <w:proofErr w:type="spellStart"/>
      <w:r w:rsidR="00B54C52">
        <w:rPr>
          <w:lang w:val="ru-RU"/>
        </w:rPr>
        <w:t>Ястин</w:t>
      </w:r>
      <w:proofErr w:type="spellEnd"/>
      <w:r w:rsidR="00B54C52">
        <w:rPr>
          <w:lang w:val="ru-RU"/>
        </w:rPr>
        <w:t xml:space="preserve"> Михаил Дмитриевич (</w:t>
      </w:r>
      <w:proofErr w:type="spellStart"/>
      <w:r w:rsidR="00B54C52">
        <w:rPr>
          <w:lang w:val="ru-RU"/>
        </w:rPr>
        <w:t>самозанятый</w:t>
      </w:r>
      <w:proofErr w:type="spellEnd"/>
      <w:r w:rsidR="00B54C52">
        <w:rPr>
          <w:lang w:val="ru-RU"/>
        </w:rPr>
        <w:t>)</w:t>
      </w:r>
      <w:r>
        <w:t xml:space="preserve"> означает его согласие с настоящей Политикой конфиденциальности и условиями обработки персональных данных. </w:t>
      </w:r>
    </w:p>
    <w:p w14:paraId="79BC2D6F" w14:textId="77777777" w:rsidR="00AB2F6F" w:rsidRDefault="0012503F">
      <w:pPr>
        <w:numPr>
          <w:ilvl w:val="1"/>
          <w:numId w:val="1"/>
        </w:numPr>
        <w:ind w:hanging="420"/>
      </w:pPr>
      <w:r>
        <w:lastRenderedPageBreak/>
        <w:t xml:space="preserve">Пользователи прямо соглашаются на сбор, хранение и обработку своих персональных данных, как это описано в настоящей Политике. </w:t>
      </w:r>
    </w:p>
    <w:p w14:paraId="4327FEF9" w14:textId="77777777" w:rsidR="00AB2F6F" w:rsidRDefault="0012503F">
      <w:pPr>
        <w:numPr>
          <w:ilvl w:val="1"/>
          <w:numId w:val="1"/>
        </w:numPr>
        <w:ind w:hanging="420"/>
      </w:pPr>
      <w:r>
        <w:t>Пользуясь Сервисами, Пользователь дает свое согласие Администрации сайта на сбор, систематизацию, накопление, хранение, использование, обезличивание, удаление, изменение, передачу третьим лицам своих персональных данных (фамилии, имени, отчества, номера телефона, адреса электронной почты) в целях заключения договора оказания услуг, а также дает свое согласие на обработку вышеперечисленных персональных данных и направление на указанный Пользователем сайта адрес электронной почты и/или на номер телефона матер</w:t>
      </w:r>
      <w:r>
        <w:t xml:space="preserve">иалов рекламного и/или информационного характера о работах, услугах, товарах. </w:t>
      </w:r>
    </w:p>
    <w:p w14:paraId="706D75D7" w14:textId="77777777" w:rsidR="00AB2F6F" w:rsidRDefault="0012503F">
      <w:pPr>
        <w:numPr>
          <w:ilvl w:val="1"/>
          <w:numId w:val="1"/>
        </w:numPr>
        <w:ind w:hanging="420"/>
      </w:pPr>
      <w:r>
        <w:t xml:space="preserve">Пользователь сайта подтверждает, что персональные данные и иные сведения, относящиеся к нему (в том числе, но не ограничиваясь: фамилия, имя, отчество, номер мобильного телефона, адрес электронной почты), внесенные при регистрации/заполнении информационных форм, заказе услуг, подписке на новости на Сайте, предоставлены Пользователем сайта добровольно и являются достоверными. </w:t>
      </w:r>
    </w:p>
    <w:p w14:paraId="324E9BB6" w14:textId="77777777" w:rsidR="00AB2F6F" w:rsidRDefault="0012503F">
      <w:pPr>
        <w:numPr>
          <w:ilvl w:val="1"/>
          <w:numId w:val="1"/>
        </w:numPr>
        <w:ind w:hanging="420"/>
      </w:pPr>
      <w:r>
        <w:t xml:space="preserve">Согласие может быть отозвано Пользователем сайта в любой момент путем направления письменного уведомления по адресу электронной почты, указанной на Сайте в разделе «Контакты». </w:t>
      </w:r>
    </w:p>
    <w:p w14:paraId="0CB87075" w14:textId="77777777" w:rsidR="00AB2F6F" w:rsidRDefault="0012503F">
      <w:pPr>
        <w:numPr>
          <w:ilvl w:val="1"/>
          <w:numId w:val="1"/>
        </w:numPr>
        <w:ind w:hanging="420"/>
      </w:pPr>
      <w:r>
        <w:t xml:space="preserve">В случае несогласия с условиями Политики конфиденциальности Пользователь сайта должен прекратить использование Сайта. </w:t>
      </w:r>
    </w:p>
    <w:p w14:paraId="1ABEFC18" w14:textId="5F5FC8DB" w:rsidR="00AB2F6F" w:rsidRDefault="0012503F">
      <w:pPr>
        <w:numPr>
          <w:ilvl w:val="1"/>
          <w:numId w:val="1"/>
        </w:numPr>
        <w:ind w:hanging="420"/>
      </w:pPr>
      <w:r>
        <w:t xml:space="preserve">Настоящая Политика конфиденциальности применяется только к сайтам </w:t>
      </w:r>
      <w:proofErr w:type="spellStart"/>
      <w:r w:rsidR="00B54C52">
        <w:rPr>
          <w:lang w:val="ru-RU"/>
        </w:rPr>
        <w:t>Ястин</w:t>
      </w:r>
      <w:proofErr w:type="spellEnd"/>
      <w:r w:rsidR="00B54C52">
        <w:rPr>
          <w:lang w:val="ru-RU"/>
        </w:rPr>
        <w:t xml:space="preserve"> Михаил Дмитриевич (</w:t>
      </w:r>
      <w:proofErr w:type="spellStart"/>
      <w:r w:rsidR="00B54C52">
        <w:rPr>
          <w:lang w:val="ru-RU"/>
        </w:rPr>
        <w:t>самозанятый</w:t>
      </w:r>
      <w:proofErr w:type="spellEnd"/>
      <w:r w:rsidR="00B54C52">
        <w:rPr>
          <w:lang w:val="ru-RU"/>
        </w:rPr>
        <w:t>)</w:t>
      </w:r>
      <w:r>
        <w:t xml:space="preserve">. Администрация сайта не контролирует и не несет ответственность за сайты третьих лиц, на которые Пользователь может перейти по ссылкам, доступным на сайтах. </w:t>
      </w:r>
    </w:p>
    <w:p w14:paraId="2BD9D20D" w14:textId="77777777" w:rsidR="00AB2F6F" w:rsidRDefault="0012503F">
      <w:pPr>
        <w:numPr>
          <w:ilvl w:val="1"/>
          <w:numId w:val="1"/>
        </w:numPr>
        <w:ind w:hanging="420"/>
      </w:pPr>
      <w:r>
        <w:t xml:space="preserve">Действие Политики распространяется на все персональные данные субъектов, обрабатываемые в Компании с применением средств автоматизации и без применения таких средств. </w:t>
      </w:r>
    </w:p>
    <w:p w14:paraId="5E5C1270" w14:textId="77777777" w:rsidR="00AB2F6F" w:rsidRDefault="0012503F">
      <w:pPr>
        <w:numPr>
          <w:ilvl w:val="1"/>
          <w:numId w:val="1"/>
        </w:numPr>
        <w:ind w:hanging="420"/>
      </w:pPr>
      <w:r>
        <w:t xml:space="preserve">Администрация сайта не проверяет достоверность персональной информации, предоставляемой Пользователем сайта, и не осуществляет контроль за его дееспособностью. Однако Администрация сайта исходит из того, что Пользователь сайта предоставляет достоверную и достаточную персональную информацию по вопросам, предлагаемым в форме регистрации, и поддерживает эту информацию в актуальном состоянии. </w:t>
      </w:r>
    </w:p>
    <w:p w14:paraId="0D3C4B1A" w14:textId="77777777" w:rsidR="00AB2F6F" w:rsidRDefault="0012503F">
      <w:pPr>
        <w:numPr>
          <w:ilvl w:val="1"/>
          <w:numId w:val="1"/>
        </w:numPr>
        <w:spacing w:after="311"/>
        <w:ind w:hanging="420"/>
      </w:pPr>
      <w:r>
        <w:t xml:space="preserve">Любая иная персональная информация Пользователя подлежит надежному хранению и нераспространению, за исключением случаев, предусмотренных законодательством. </w:t>
      </w:r>
    </w:p>
    <w:p w14:paraId="5D19D3F3" w14:textId="77777777" w:rsidR="00AB2F6F" w:rsidRDefault="0012503F">
      <w:pPr>
        <w:numPr>
          <w:ilvl w:val="0"/>
          <w:numId w:val="1"/>
        </w:numPr>
        <w:spacing w:after="295"/>
        <w:ind w:hanging="240"/>
      </w:pPr>
      <w:r>
        <w:t xml:space="preserve">ПРИНЦИПЫ И УСЛОВИЯ ОБРАБОТКИ ПЕРСОНАЛЬНЫХ ДАННЫХ </w:t>
      </w:r>
    </w:p>
    <w:p w14:paraId="42E4F143" w14:textId="77777777" w:rsidR="00AB2F6F" w:rsidRDefault="0012503F">
      <w:pPr>
        <w:numPr>
          <w:ilvl w:val="1"/>
          <w:numId w:val="1"/>
        </w:numPr>
        <w:spacing w:after="13"/>
        <w:ind w:hanging="420"/>
      </w:pPr>
      <w:r>
        <w:lastRenderedPageBreak/>
        <w:t xml:space="preserve">Обработка персональных данных в Компании осуществляется на основе принципов: </w:t>
      </w:r>
    </w:p>
    <w:p w14:paraId="640864F7" w14:textId="77777777" w:rsidR="00AB2F6F" w:rsidRDefault="0012503F">
      <w:pPr>
        <w:numPr>
          <w:ilvl w:val="0"/>
          <w:numId w:val="2"/>
        </w:numPr>
        <w:spacing w:after="14"/>
        <w:ind w:hanging="180"/>
      </w:pPr>
      <w:r>
        <w:t xml:space="preserve">законности и справедливой основы; </w:t>
      </w:r>
    </w:p>
    <w:p w14:paraId="31163877" w14:textId="77777777" w:rsidR="00AB2F6F" w:rsidRDefault="0012503F">
      <w:pPr>
        <w:numPr>
          <w:ilvl w:val="0"/>
          <w:numId w:val="2"/>
        </w:numPr>
        <w:spacing w:after="11"/>
        <w:ind w:hanging="180"/>
      </w:pPr>
      <w:r>
        <w:t xml:space="preserve">ограничения обработки персональных данных достижением конкретных, заранее определенных и законных целей; </w:t>
      </w:r>
    </w:p>
    <w:p w14:paraId="3C80F3D0" w14:textId="77777777" w:rsidR="00AB2F6F" w:rsidRDefault="0012503F">
      <w:pPr>
        <w:numPr>
          <w:ilvl w:val="0"/>
          <w:numId w:val="2"/>
        </w:numPr>
        <w:spacing w:after="11"/>
        <w:ind w:hanging="180"/>
      </w:pPr>
      <w:r>
        <w:t xml:space="preserve">недопущения обработки персональных данных, несовместимой с целями сбора персональных данных; </w:t>
      </w:r>
    </w:p>
    <w:p w14:paraId="3A165073" w14:textId="77777777" w:rsidR="00AB2F6F" w:rsidRDefault="0012503F">
      <w:pPr>
        <w:numPr>
          <w:ilvl w:val="0"/>
          <w:numId w:val="2"/>
        </w:numPr>
        <w:spacing w:after="10"/>
        <w:ind w:hanging="180"/>
      </w:pPr>
      <w:r>
        <w:t xml:space="preserve">недопущения объединения баз данных, содержащих персональные данные, обработка которых осуществляется в целях, несовместимых между собой; </w:t>
      </w:r>
    </w:p>
    <w:p w14:paraId="0519161C" w14:textId="77777777" w:rsidR="00AB2F6F" w:rsidRDefault="0012503F">
      <w:pPr>
        <w:numPr>
          <w:ilvl w:val="0"/>
          <w:numId w:val="2"/>
        </w:numPr>
        <w:spacing w:after="11"/>
        <w:ind w:hanging="180"/>
      </w:pPr>
      <w:r>
        <w:t xml:space="preserve">обработки только тех персональных данных, которые отвечают целям их обработки; – соответствия содержания и объема обрабатываемых персональных данных заявленным целям обработки; </w:t>
      </w:r>
    </w:p>
    <w:p w14:paraId="2E71EAD8" w14:textId="77777777" w:rsidR="00AB2F6F" w:rsidRDefault="0012503F">
      <w:pPr>
        <w:numPr>
          <w:ilvl w:val="0"/>
          <w:numId w:val="2"/>
        </w:numPr>
        <w:spacing w:after="11"/>
        <w:ind w:hanging="180"/>
      </w:pPr>
      <w:r>
        <w:t xml:space="preserve">недопущения обработки избыточных персональных данных по отношению к заявленным целям их обработки; </w:t>
      </w:r>
    </w:p>
    <w:p w14:paraId="634B1C8F" w14:textId="77777777" w:rsidR="00AB2F6F" w:rsidRDefault="0012503F">
      <w:pPr>
        <w:numPr>
          <w:ilvl w:val="0"/>
          <w:numId w:val="2"/>
        </w:numPr>
        <w:spacing w:after="11"/>
        <w:ind w:hanging="180"/>
      </w:pPr>
      <w:r>
        <w:t xml:space="preserve">обеспечения точности, достаточности и актуальности персональных данных по отношению к целям обработки персональных данных; </w:t>
      </w:r>
    </w:p>
    <w:p w14:paraId="53938DB6" w14:textId="77777777" w:rsidR="00AB2F6F" w:rsidRDefault="0012503F">
      <w:pPr>
        <w:numPr>
          <w:ilvl w:val="0"/>
          <w:numId w:val="2"/>
        </w:numPr>
        <w:ind w:hanging="180"/>
      </w:pPr>
      <w:r>
        <w:t xml:space="preserve">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Компанией допущенных нарушений персональных данных, если иное не предусмотрено федеральным законом. </w:t>
      </w:r>
    </w:p>
    <w:p w14:paraId="5EB0714E" w14:textId="77777777" w:rsidR="00AB2F6F" w:rsidRDefault="0012503F">
      <w:pPr>
        <w:spacing w:after="11"/>
        <w:ind w:left="-5"/>
      </w:pPr>
      <w:r>
        <w:t xml:space="preserve">3.2. Компания обрабатывает персональные данные только при наличии хотя бы одного из следующих условий: </w:t>
      </w:r>
    </w:p>
    <w:p w14:paraId="31F7B6A5" w14:textId="77777777" w:rsidR="00AB2F6F" w:rsidRDefault="0012503F">
      <w:pPr>
        <w:numPr>
          <w:ilvl w:val="0"/>
          <w:numId w:val="2"/>
        </w:numPr>
        <w:spacing w:after="11"/>
        <w:ind w:hanging="180"/>
      </w:pPr>
      <w:r>
        <w:t xml:space="preserve">обработка персональных данных осуществляется с согласия субъекта персональных данных на обработку его персональных данных; </w:t>
      </w:r>
    </w:p>
    <w:p w14:paraId="0726B4B5" w14:textId="77777777" w:rsidR="00AB2F6F" w:rsidRDefault="0012503F">
      <w:pPr>
        <w:numPr>
          <w:ilvl w:val="0"/>
          <w:numId w:val="2"/>
        </w:numPr>
        <w:spacing w:after="17"/>
        <w:ind w:hanging="180"/>
      </w:pPr>
      <w:r>
        <w:t xml:space="preserve">обработка персональных данных необходима для достижения целей, предусмотренных законом, и осуществления и выполнения возложенных законодательством Российской </w:t>
      </w:r>
    </w:p>
    <w:p w14:paraId="72EF3248" w14:textId="77777777" w:rsidR="00AB2F6F" w:rsidRDefault="0012503F">
      <w:pPr>
        <w:spacing w:after="14"/>
        <w:ind w:left="-5"/>
      </w:pPr>
      <w:r>
        <w:t xml:space="preserve">Федерации на Оператора функций, полномочий и обязанностей; </w:t>
      </w:r>
    </w:p>
    <w:p w14:paraId="5D68ECA4" w14:textId="77777777" w:rsidR="00AB2F6F" w:rsidRDefault="0012503F">
      <w:pPr>
        <w:numPr>
          <w:ilvl w:val="0"/>
          <w:numId w:val="2"/>
        </w:numPr>
        <w:spacing w:after="15"/>
        <w:ind w:hanging="180"/>
      </w:pPr>
      <w:r>
        <w:t xml:space="preserve">обработка персональных данных необходима для исполнения договора, стороной которого либо </w:t>
      </w:r>
      <w:proofErr w:type="spellStart"/>
      <w:r>
        <w:t>выгодоприобретателем</w:t>
      </w:r>
      <w:proofErr w:type="spellEnd"/>
      <w: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t>выгодоприобретателем</w:t>
      </w:r>
      <w:proofErr w:type="spellEnd"/>
      <w:r>
        <w:t xml:space="preserve"> или поручителем; </w:t>
      </w:r>
    </w:p>
    <w:p w14:paraId="1D4B2C6B" w14:textId="77777777" w:rsidR="00AB2F6F" w:rsidRDefault="0012503F">
      <w:pPr>
        <w:numPr>
          <w:ilvl w:val="0"/>
          <w:numId w:val="2"/>
        </w:numPr>
        <w:spacing w:after="15"/>
        <w:ind w:hanging="180"/>
      </w:pPr>
      <w:r>
        <w:t xml:space="preserve">обработка персональных данных необходима для осуществления прав и законных интересов Компании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14:paraId="67F3BA5E" w14:textId="77777777" w:rsidR="00AB2F6F" w:rsidRDefault="0012503F">
      <w:pPr>
        <w:numPr>
          <w:ilvl w:val="0"/>
          <w:numId w:val="2"/>
        </w:numPr>
        <w:spacing w:after="11"/>
        <w:ind w:hanging="180"/>
      </w:pPr>
      <w:r>
        <w:t xml:space="preserve">к персональным данным субъектом персональных данных либо по его просьбе предоставлен доступ неограниченного круга лиц; </w:t>
      </w:r>
    </w:p>
    <w:p w14:paraId="0C419C84" w14:textId="77777777" w:rsidR="00AB2F6F" w:rsidRDefault="0012503F">
      <w:pPr>
        <w:numPr>
          <w:ilvl w:val="0"/>
          <w:numId w:val="2"/>
        </w:numPr>
        <w:ind w:hanging="180"/>
      </w:pPr>
      <w:r>
        <w:t xml:space="preserve">персональные данные подлежат опубликованию или обязательному раскрытию в соответствии с федеральным законом. </w:t>
      </w:r>
    </w:p>
    <w:p w14:paraId="4C1E2ACD" w14:textId="77777777" w:rsidR="00AB2F6F" w:rsidRDefault="0012503F">
      <w:pPr>
        <w:numPr>
          <w:ilvl w:val="1"/>
          <w:numId w:val="3"/>
        </w:numPr>
      </w:pPr>
      <w:r>
        <w:t xml:space="preserve">В целях информационного обеспечения в Компании могут создаваться источники персональных данных работников, иных лиц, предоставивших персональные данные. В общедоступные источники персональных данных с </w:t>
      </w:r>
      <w:r>
        <w:lastRenderedPageBreak/>
        <w:t xml:space="preserve">согласия работника могут включаться его фамилия, имя, отчество, должность, номера контактных телефонов, адрес электронной почты. </w:t>
      </w:r>
    </w:p>
    <w:p w14:paraId="3C5CD2D0" w14:textId="77777777" w:rsidR="00AB2F6F" w:rsidRDefault="0012503F">
      <w:pPr>
        <w:numPr>
          <w:ilvl w:val="1"/>
          <w:numId w:val="3"/>
        </w:numPr>
        <w:spacing w:after="316"/>
      </w:pPr>
      <w:r>
        <w:t xml:space="preserve">Компания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Компании, обязано соблюдать принципы и правила обработки персональных данных, предусмотренные Законом № 152-ФЗ. До начала осуществления </w:t>
      </w:r>
      <w:proofErr w:type="spellStart"/>
      <w:r>
        <w:t>трансграничной</w:t>
      </w:r>
      <w:proofErr w:type="spellEnd"/>
      <w:r>
        <w:t xml:space="preserve"> передачи персональных данных Компания обязана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w:t>
      </w:r>
    </w:p>
    <w:p w14:paraId="50105552" w14:textId="77777777" w:rsidR="00AB2F6F" w:rsidRDefault="0012503F">
      <w:pPr>
        <w:numPr>
          <w:ilvl w:val="0"/>
          <w:numId w:val="4"/>
        </w:numPr>
        <w:ind w:hanging="240"/>
      </w:pPr>
      <w:r>
        <w:t xml:space="preserve">ЦЕЛИ СБОРА ПЕРСОНАЛЬНЫХ ДАННЫХ ПОЛЬЗОВАТЕЛЯ </w:t>
      </w:r>
    </w:p>
    <w:p w14:paraId="1DA609E0" w14:textId="77777777" w:rsidR="00AB2F6F" w:rsidRDefault="0012503F">
      <w:pPr>
        <w:spacing w:after="11"/>
        <w:ind w:left="-5"/>
      </w:pPr>
      <w:r>
        <w:t xml:space="preserve">4.1. Персональные данные Пользователя сайта Администрация сайта может использовать в целях: </w:t>
      </w:r>
    </w:p>
    <w:p w14:paraId="05D59D1C" w14:textId="77777777" w:rsidR="00AB2F6F" w:rsidRDefault="0012503F">
      <w:pPr>
        <w:numPr>
          <w:ilvl w:val="0"/>
          <w:numId w:val="5"/>
        </w:numPr>
        <w:spacing w:after="13"/>
        <w:ind w:hanging="180"/>
      </w:pPr>
      <w:r>
        <w:t xml:space="preserve">идентификация Пользователя сайта в рамках использования Сервисов; </w:t>
      </w:r>
    </w:p>
    <w:p w14:paraId="6EF900A1" w14:textId="77777777" w:rsidR="00AB2F6F" w:rsidRDefault="0012503F">
      <w:pPr>
        <w:numPr>
          <w:ilvl w:val="0"/>
          <w:numId w:val="5"/>
        </w:numPr>
        <w:spacing w:after="13"/>
        <w:ind w:hanging="180"/>
      </w:pPr>
      <w:r>
        <w:t xml:space="preserve">предоставления Пользователю сайта доступа к персонализированным ресурсам Сайта; </w:t>
      </w:r>
    </w:p>
    <w:p w14:paraId="619A08F0" w14:textId="77777777" w:rsidR="00AB2F6F" w:rsidRDefault="0012503F">
      <w:pPr>
        <w:numPr>
          <w:ilvl w:val="0"/>
          <w:numId w:val="5"/>
        </w:numPr>
        <w:spacing w:after="14"/>
        <w:ind w:hanging="180"/>
      </w:pPr>
      <w:r>
        <w:t xml:space="preserve">установления с Пользователем сайта обратной связи, включая направление уведомлений, запросов, касающихся использования Сайта, оказания услуг, обработки запросов и заявок от Пользователя; </w:t>
      </w:r>
    </w:p>
    <w:p w14:paraId="6D55C0F7" w14:textId="77777777" w:rsidR="00AB2F6F" w:rsidRDefault="0012503F">
      <w:pPr>
        <w:numPr>
          <w:ilvl w:val="0"/>
          <w:numId w:val="5"/>
        </w:numPr>
        <w:spacing w:after="11"/>
        <w:ind w:hanging="180"/>
      </w:pPr>
      <w:r>
        <w:t xml:space="preserve">подтверждения достоверности и полноты персональных данных, предоставленных Пользователем сайта; </w:t>
      </w:r>
    </w:p>
    <w:p w14:paraId="0DD8C582" w14:textId="77777777" w:rsidR="00AB2F6F" w:rsidRDefault="0012503F">
      <w:pPr>
        <w:numPr>
          <w:ilvl w:val="0"/>
          <w:numId w:val="5"/>
        </w:numPr>
        <w:spacing w:after="11"/>
        <w:ind w:hanging="180"/>
      </w:pPr>
      <w:r>
        <w:t xml:space="preserve">предоставления Пользователю сайта эффективной поддержки при возникновении проблем, связанных с использованием Сайта; </w:t>
      </w:r>
    </w:p>
    <w:p w14:paraId="501DD6C8" w14:textId="2D8E16EB" w:rsidR="00AB2F6F" w:rsidRDefault="0012503F">
      <w:pPr>
        <w:numPr>
          <w:ilvl w:val="0"/>
          <w:numId w:val="5"/>
        </w:numPr>
        <w:spacing w:after="10"/>
        <w:ind w:hanging="180"/>
      </w:pPr>
      <w:r>
        <w:t xml:space="preserve">предоставления Пользователю новостной рассылки и иных сведений от имени </w:t>
      </w:r>
      <w:proofErr w:type="spellStart"/>
      <w:r w:rsidR="00B54C52">
        <w:rPr>
          <w:lang w:val="ru-RU"/>
        </w:rPr>
        <w:t>Ястин</w:t>
      </w:r>
      <w:proofErr w:type="spellEnd"/>
      <w:r w:rsidR="00B54C52">
        <w:rPr>
          <w:lang w:val="ru-RU"/>
        </w:rPr>
        <w:t xml:space="preserve"> Михаил Дмитриевич (</w:t>
      </w:r>
      <w:proofErr w:type="spellStart"/>
      <w:r w:rsidR="00B54C52">
        <w:rPr>
          <w:lang w:val="ru-RU"/>
        </w:rPr>
        <w:t>самозанятый</w:t>
      </w:r>
      <w:proofErr w:type="spellEnd"/>
      <w:r w:rsidR="00B54C52">
        <w:rPr>
          <w:lang w:val="ru-RU"/>
        </w:rPr>
        <w:t>)</w:t>
      </w:r>
      <w:r>
        <w:t xml:space="preserve">; </w:t>
      </w:r>
    </w:p>
    <w:p w14:paraId="23C5863B" w14:textId="77777777" w:rsidR="00AB2F6F" w:rsidRDefault="0012503F">
      <w:pPr>
        <w:numPr>
          <w:ilvl w:val="0"/>
          <w:numId w:val="5"/>
        </w:numPr>
        <w:spacing w:after="14"/>
        <w:ind w:hanging="180"/>
      </w:pPr>
      <w:r>
        <w:t xml:space="preserve">осуществления информационной деятельности; </w:t>
      </w:r>
    </w:p>
    <w:p w14:paraId="0DB31892" w14:textId="051F593F" w:rsidR="00AB2F6F" w:rsidRDefault="0012503F" w:rsidP="00B54C52">
      <w:pPr>
        <w:numPr>
          <w:ilvl w:val="0"/>
          <w:numId w:val="5"/>
        </w:numPr>
        <w:spacing w:after="13"/>
        <w:ind w:hanging="180"/>
      </w:pPr>
      <w:r>
        <w:t xml:space="preserve">предоставления доступа Пользователю сайта к сайтам или сервисам партнеров </w:t>
      </w:r>
      <w:proofErr w:type="spellStart"/>
      <w:r w:rsidR="00B54C52">
        <w:rPr>
          <w:lang w:val="ru-RU"/>
        </w:rPr>
        <w:t>Ястин</w:t>
      </w:r>
      <w:proofErr w:type="spellEnd"/>
      <w:r w:rsidR="00B54C52">
        <w:rPr>
          <w:lang w:val="ru-RU"/>
        </w:rPr>
        <w:t xml:space="preserve"> Михаил Дмитриевич (</w:t>
      </w:r>
      <w:proofErr w:type="spellStart"/>
      <w:r w:rsidR="00B54C52">
        <w:rPr>
          <w:lang w:val="ru-RU"/>
        </w:rPr>
        <w:t>самозанятый</w:t>
      </w:r>
      <w:proofErr w:type="spellEnd"/>
      <w:r w:rsidR="00B54C52">
        <w:rPr>
          <w:lang w:val="ru-RU"/>
        </w:rPr>
        <w:t>)</w:t>
      </w:r>
      <w:r>
        <w:t xml:space="preserve">; </w:t>
      </w:r>
    </w:p>
    <w:p w14:paraId="2AC25A4E" w14:textId="77777777" w:rsidR="00AB2F6F" w:rsidRDefault="0012503F">
      <w:pPr>
        <w:numPr>
          <w:ilvl w:val="0"/>
          <w:numId w:val="5"/>
        </w:numPr>
        <w:spacing w:after="11"/>
        <w:ind w:hanging="180"/>
      </w:pPr>
      <w:r>
        <w:t>у</w:t>
      </w:r>
      <w:r>
        <w:t xml:space="preserve">лучшения качества Сервисов, удобства их использования, разработки новых Сервисов и услуг; </w:t>
      </w:r>
    </w:p>
    <w:p w14:paraId="7D0F1DD3" w14:textId="77777777" w:rsidR="00AB2F6F" w:rsidRDefault="0012503F">
      <w:pPr>
        <w:numPr>
          <w:ilvl w:val="0"/>
          <w:numId w:val="5"/>
        </w:numPr>
        <w:spacing w:after="10"/>
        <w:ind w:hanging="180"/>
      </w:pPr>
      <w:r>
        <w:t xml:space="preserve">содействия в поиске работы и трудоустройстве, отбора кандидатов для дальнейшего трудоустройства; </w:t>
      </w:r>
    </w:p>
    <w:p w14:paraId="47F83065" w14:textId="77777777" w:rsidR="00AB2F6F" w:rsidRDefault="0012503F">
      <w:pPr>
        <w:numPr>
          <w:ilvl w:val="0"/>
          <w:numId w:val="5"/>
        </w:numPr>
        <w:spacing w:after="314"/>
        <w:ind w:hanging="180"/>
      </w:pPr>
      <w:r>
        <w:t xml:space="preserve">проведения статистических и иных исследований. </w:t>
      </w:r>
    </w:p>
    <w:p w14:paraId="17657F91" w14:textId="77777777" w:rsidR="00AB2F6F" w:rsidRDefault="0012503F">
      <w:pPr>
        <w:numPr>
          <w:ilvl w:val="0"/>
          <w:numId w:val="6"/>
        </w:numPr>
        <w:ind w:hanging="240"/>
      </w:pPr>
      <w:r>
        <w:t xml:space="preserve">УСЛОВИЯ, СПОСОБЫ И СРОКИ ОБРАБОТКИ ПЕРСОНАЛЬНОЙ ИНФОРМАЦИИ </w:t>
      </w:r>
    </w:p>
    <w:p w14:paraId="2BDB8E3B" w14:textId="77777777" w:rsidR="00AB2F6F" w:rsidRDefault="0012503F">
      <w:pPr>
        <w:numPr>
          <w:ilvl w:val="1"/>
          <w:numId w:val="6"/>
        </w:numPr>
        <w:ind w:hanging="420"/>
      </w:pPr>
      <w:r>
        <w:t xml:space="preserve">Обработка персональных данных Пользователя сайта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 </w:t>
      </w:r>
    </w:p>
    <w:p w14:paraId="20EC3BE3" w14:textId="77777777" w:rsidR="00AB2F6F" w:rsidRDefault="0012503F">
      <w:pPr>
        <w:numPr>
          <w:ilvl w:val="1"/>
          <w:numId w:val="6"/>
        </w:numPr>
        <w:ind w:hanging="420"/>
      </w:pPr>
      <w:r>
        <w:t xml:space="preserve">Пользователь дает согласие на привлечение Администрацией сайта других лиц, которым поручено производить техническую обработку персональных данных </w:t>
      </w:r>
      <w:r>
        <w:lastRenderedPageBreak/>
        <w:t xml:space="preserve">Пользователя сайта, при этом Администрация сайта остается ответственной перед Пользователем. </w:t>
      </w:r>
    </w:p>
    <w:p w14:paraId="21C22DC3" w14:textId="77777777" w:rsidR="00AB2F6F" w:rsidRDefault="0012503F">
      <w:pPr>
        <w:numPr>
          <w:ilvl w:val="1"/>
          <w:numId w:val="6"/>
        </w:numPr>
        <w:ind w:hanging="420"/>
      </w:pPr>
      <w:r>
        <w:t xml:space="preserve">В отношении персональной информации Пользователя сайта сохраняется ее конфиденциальность, кроме случаев добровольного предоставления Пользователем сайта информации о себе для общего доступа всем пользователям Сайта. </w:t>
      </w:r>
    </w:p>
    <w:p w14:paraId="31625175" w14:textId="77777777" w:rsidR="00AB2F6F" w:rsidRDefault="0012503F">
      <w:pPr>
        <w:numPr>
          <w:ilvl w:val="1"/>
          <w:numId w:val="6"/>
        </w:numPr>
        <w:spacing w:after="291"/>
        <w:ind w:hanging="420"/>
      </w:pPr>
      <w:r>
        <w:t xml:space="preserve">Администрация сайта вправе передать персональную информацию Пользователя сайта третьим лицам в следующих случаях: </w:t>
      </w:r>
    </w:p>
    <w:p w14:paraId="23DBB126" w14:textId="77777777" w:rsidR="00AB2F6F" w:rsidRDefault="0012503F">
      <w:pPr>
        <w:numPr>
          <w:ilvl w:val="2"/>
          <w:numId w:val="6"/>
        </w:numPr>
        <w:ind w:hanging="600"/>
      </w:pPr>
      <w:r>
        <w:t xml:space="preserve">Пользователь сайта явно выразил свое согласие на такие действия. </w:t>
      </w:r>
    </w:p>
    <w:p w14:paraId="3E27C8C2" w14:textId="77777777" w:rsidR="00AB2F6F" w:rsidRDefault="0012503F">
      <w:pPr>
        <w:numPr>
          <w:ilvl w:val="2"/>
          <w:numId w:val="6"/>
        </w:numPr>
        <w:ind w:hanging="600"/>
      </w:pPr>
      <w:r>
        <w:t xml:space="preserve">Передача необходима в рамках использования Пользователем сайта определенного Сервиса либо для оказания услуги Пользователю сайта. При этом обеспечивается конфиденциальность персональной информации, а Пользователь сайта будет явным образом уведомлен о такой передаче. </w:t>
      </w:r>
    </w:p>
    <w:p w14:paraId="174D9F08" w14:textId="77777777" w:rsidR="00AB2F6F" w:rsidRDefault="0012503F">
      <w:pPr>
        <w:numPr>
          <w:ilvl w:val="2"/>
          <w:numId w:val="6"/>
        </w:numPr>
        <w:spacing w:after="292"/>
        <w:ind w:hanging="600"/>
      </w:pPr>
      <w:r>
        <w:t xml:space="preserve">Передача предусмотрена российским или иным применимым законодательством в рамках установленной законодательством процедуры. </w:t>
      </w:r>
    </w:p>
    <w:p w14:paraId="17DAC69B" w14:textId="77777777" w:rsidR="00AB2F6F" w:rsidRDefault="0012503F">
      <w:pPr>
        <w:numPr>
          <w:ilvl w:val="2"/>
          <w:numId w:val="6"/>
        </w:numPr>
        <w:ind w:hanging="600"/>
      </w:pPr>
      <w:r>
        <w:t xml:space="preserve">В иных случаях, не запрещенных действующим законодательством. </w:t>
      </w:r>
    </w:p>
    <w:p w14:paraId="3F01F3D6" w14:textId="77777777" w:rsidR="00AB2F6F" w:rsidRDefault="0012503F">
      <w:pPr>
        <w:numPr>
          <w:ilvl w:val="1"/>
          <w:numId w:val="6"/>
        </w:numPr>
        <w:ind w:hanging="420"/>
      </w:pPr>
      <w:r>
        <w:t xml:space="preserve">При утрате или разглашении персональных данных Администрация сайта информирует Пользователя сайта об утрате или разглашении персональных данных. </w:t>
      </w:r>
    </w:p>
    <w:p w14:paraId="48F4362D" w14:textId="77777777" w:rsidR="00AB2F6F" w:rsidRDefault="0012503F">
      <w:pPr>
        <w:numPr>
          <w:ilvl w:val="1"/>
          <w:numId w:val="6"/>
        </w:numPr>
        <w:spacing w:after="0"/>
        <w:ind w:hanging="420"/>
      </w:pPr>
      <w:r>
        <w:t>Администрация сайта принимает необходимые организационные и технические меры для защиты персональных данных Пользователя сайта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 Доступ к персональным данным имеют только уполномоченные сотрудники Администрации сайта, уполномоченные сотрудники сторонних компаний (то есть поставщиков услуг) или деловых партнеров, подписавшие договор о конфиденциальнос</w:t>
      </w:r>
      <w:r>
        <w:t xml:space="preserve">ти и защите персональных данных. Все сотрудники Администрации сайта, имеющие доступ к персональным данным, должны </w:t>
      </w:r>
    </w:p>
    <w:p w14:paraId="5BCF4997" w14:textId="77777777" w:rsidR="00AB2F6F" w:rsidRDefault="0012503F">
      <w:pPr>
        <w:spacing w:after="314"/>
        <w:ind w:left="-5"/>
      </w:pPr>
      <w:r>
        <w:t xml:space="preserve">придерживаться Политики конфиденциальности и защиты персональных данных. В целях обеспечения конфиденциальности информации и защиты персональных данных Администрация сайта предпринимает все меры, необходимые для предотвращения </w:t>
      </w:r>
      <w:proofErr w:type="spellStart"/>
      <w:r>
        <w:t>несанкционированного</w:t>
      </w:r>
      <w:proofErr w:type="spellEnd"/>
      <w:r>
        <w:t xml:space="preserve"> доступа. </w:t>
      </w:r>
    </w:p>
    <w:p w14:paraId="3A471F9D" w14:textId="77777777" w:rsidR="00AB2F6F" w:rsidRDefault="0012503F">
      <w:pPr>
        <w:numPr>
          <w:ilvl w:val="0"/>
          <w:numId w:val="6"/>
        </w:numPr>
        <w:spacing w:after="294"/>
        <w:ind w:hanging="240"/>
      </w:pPr>
      <w:r>
        <w:t xml:space="preserve">ОБЯЗАТЕЛЬСТВА СТОРОН </w:t>
      </w:r>
    </w:p>
    <w:p w14:paraId="5594AA3E" w14:textId="77777777" w:rsidR="00AB2F6F" w:rsidRDefault="0012503F">
      <w:pPr>
        <w:numPr>
          <w:ilvl w:val="1"/>
          <w:numId w:val="6"/>
        </w:numPr>
        <w:spacing w:after="292"/>
        <w:ind w:hanging="420"/>
      </w:pPr>
      <w:r>
        <w:t xml:space="preserve">Пользователь обязан: </w:t>
      </w:r>
    </w:p>
    <w:p w14:paraId="4353EF0E" w14:textId="77777777" w:rsidR="00AB2F6F" w:rsidRDefault="0012503F">
      <w:pPr>
        <w:numPr>
          <w:ilvl w:val="2"/>
          <w:numId w:val="6"/>
        </w:numPr>
        <w:ind w:hanging="600"/>
      </w:pPr>
      <w:r>
        <w:t xml:space="preserve">Предоставить персональные данные, необходимые для пользования Сайтом. </w:t>
      </w:r>
    </w:p>
    <w:p w14:paraId="0606C076" w14:textId="77777777" w:rsidR="00AB2F6F" w:rsidRDefault="0012503F">
      <w:pPr>
        <w:numPr>
          <w:ilvl w:val="2"/>
          <w:numId w:val="6"/>
        </w:numPr>
        <w:spacing w:after="292"/>
        <w:ind w:hanging="600"/>
      </w:pPr>
      <w:r>
        <w:t xml:space="preserve">Обновить, дополнить предоставленные персональные данные в случае их изменения. </w:t>
      </w:r>
    </w:p>
    <w:p w14:paraId="4C121036" w14:textId="77777777" w:rsidR="00AB2F6F" w:rsidRDefault="0012503F">
      <w:pPr>
        <w:numPr>
          <w:ilvl w:val="1"/>
          <w:numId w:val="6"/>
        </w:numPr>
        <w:ind w:hanging="420"/>
      </w:pPr>
      <w:r>
        <w:t xml:space="preserve">Администрация сайта обязана: </w:t>
      </w:r>
    </w:p>
    <w:p w14:paraId="6C04BAEF" w14:textId="77777777" w:rsidR="00AB2F6F" w:rsidRDefault="0012503F">
      <w:pPr>
        <w:numPr>
          <w:ilvl w:val="2"/>
          <w:numId w:val="6"/>
        </w:numPr>
        <w:ind w:hanging="600"/>
      </w:pPr>
      <w:r>
        <w:t xml:space="preserve">Использовать полученную информацию исключительно для целей, указанных в настоящей Политике конфиденциальности. </w:t>
      </w:r>
    </w:p>
    <w:p w14:paraId="0C84626E" w14:textId="77777777" w:rsidR="00AB2F6F" w:rsidRDefault="0012503F">
      <w:pPr>
        <w:numPr>
          <w:ilvl w:val="2"/>
          <w:numId w:val="6"/>
        </w:numPr>
        <w:spacing w:after="204"/>
        <w:ind w:hanging="600"/>
      </w:pPr>
      <w:r>
        <w:t xml:space="preserve">Обеспечить хранение конфиденциальной информации в тайне, не разглашать без предварительного письменного разрешения Пользователя сайта, а также не осуществлять продажу, обмен, опубликование либо разглашение иными возможными способами переданных Пользователем сайта персональных данных, за исключением случаев, предусмотренных настоящей Политикой и действующим законодательством. </w:t>
      </w:r>
    </w:p>
    <w:p w14:paraId="4DC0D653" w14:textId="77777777" w:rsidR="00AB2F6F" w:rsidRDefault="0012503F">
      <w:pPr>
        <w:numPr>
          <w:ilvl w:val="2"/>
          <w:numId w:val="6"/>
        </w:numPr>
        <w:ind w:hanging="600"/>
      </w:pPr>
      <w:r>
        <w:t xml:space="preserve">Предпринимать меры предосторожности для защиты конфиденциальности персональных данных Пользователя согласно порядку, обычно используемому для защиты такого рода информации в существующем деловом обороте. </w:t>
      </w:r>
    </w:p>
    <w:p w14:paraId="79EB091D" w14:textId="77777777" w:rsidR="00AB2F6F" w:rsidRDefault="0012503F">
      <w:pPr>
        <w:numPr>
          <w:ilvl w:val="2"/>
          <w:numId w:val="6"/>
        </w:numPr>
        <w:spacing w:after="312"/>
        <w:ind w:hanging="600"/>
      </w:pPr>
      <w:r>
        <w:t xml:space="preserve">Осуществить блокирование персональных данных, относящихся к соответствующему Пользователю, с момента обращения или запроса Пользователя сайта или его законного представителя либо уполномоченного органа на период проверки в случае выявления недостоверных персональных данных или неправомерных действий. </w:t>
      </w:r>
    </w:p>
    <w:p w14:paraId="48C98B01" w14:textId="77777777" w:rsidR="00AB2F6F" w:rsidRDefault="0012503F">
      <w:pPr>
        <w:numPr>
          <w:ilvl w:val="0"/>
          <w:numId w:val="6"/>
        </w:numPr>
        <w:ind w:hanging="240"/>
      </w:pPr>
      <w:r>
        <w:t xml:space="preserve">ОТВЕТСТВЕННОСТЬ СТОРОН </w:t>
      </w:r>
    </w:p>
    <w:p w14:paraId="76E68DBC" w14:textId="77777777" w:rsidR="00AB2F6F" w:rsidRDefault="0012503F">
      <w:pPr>
        <w:numPr>
          <w:ilvl w:val="1"/>
          <w:numId w:val="6"/>
        </w:numPr>
        <w:ind w:hanging="420"/>
      </w:pPr>
      <w:r>
        <w:t xml:space="preserve">Администрация сайта, не исполнившая свои обязательства, несет ответственность за убытки, понесенные Пользователем сайта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действующим законодательством. </w:t>
      </w:r>
    </w:p>
    <w:p w14:paraId="05D8667A" w14:textId="77777777" w:rsidR="00AB2F6F" w:rsidRDefault="0012503F">
      <w:pPr>
        <w:numPr>
          <w:ilvl w:val="1"/>
          <w:numId w:val="6"/>
        </w:numPr>
        <w:spacing w:after="291"/>
        <w:ind w:hanging="420"/>
      </w:pPr>
      <w:r>
        <w:t xml:space="preserve">В случае утраты или разглашения конфиденциальной информации Администрация сайта не несет ответственность, если данная конфиденциальная информация: </w:t>
      </w:r>
    </w:p>
    <w:p w14:paraId="59E00F7D" w14:textId="77777777" w:rsidR="00AB2F6F" w:rsidRDefault="0012503F">
      <w:pPr>
        <w:numPr>
          <w:ilvl w:val="2"/>
          <w:numId w:val="6"/>
        </w:numPr>
        <w:spacing w:after="292"/>
        <w:ind w:hanging="600"/>
      </w:pPr>
      <w:r>
        <w:t xml:space="preserve">Стала публичным достоянием до ее утраты или разглашения. </w:t>
      </w:r>
    </w:p>
    <w:p w14:paraId="03BF1EF5" w14:textId="77777777" w:rsidR="00AB2F6F" w:rsidRDefault="0012503F">
      <w:pPr>
        <w:numPr>
          <w:ilvl w:val="2"/>
          <w:numId w:val="6"/>
        </w:numPr>
        <w:spacing w:after="294"/>
        <w:ind w:hanging="600"/>
      </w:pPr>
      <w:r>
        <w:t xml:space="preserve">Была получена от третьей стороны до момента ее получения Администрацией сайта. </w:t>
      </w:r>
    </w:p>
    <w:p w14:paraId="561349BC" w14:textId="77777777" w:rsidR="00AB2F6F" w:rsidRDefault="0012503F">
      <w:pPr>
        <w:numPr>
          <w:ilvl w:val="2"/>
          <w:numId w:val="6"/>
        </w:numPr>
        <w:spacing w:after="313"/>
        <w:ind w:hanging="600"/>
      </w:pPr>
      <w:r>
        <w:t xml:space="preserve">Была разглашена с согласия Пользователя. </w:t>
      </w:r>
    </w:p>
    <w:p w14:paraId="3D009BFF" w14:textId="77777777" w:rsidR="00AB2F6F" w:rsidRDefault="0012503F">
      <w:pPr>
        <w:numPr>
          <w:ilvl w:val="0"/>
          <w:numId w:val="6"/>
        </w:numPr>
        <w:ind w:hanging="240"/>
      </w:pPr>
      <w:r>
        <w:t xml:space="preserve">РАЗРЕШЕНИЕ СПОРОВ </w:t>
      </w:r>
    </w:p>
    <w:p w14:paraId="5B6D5249" w14:textId="77777777" w:rsidR="00AB2F6F" w:rsidRDefault="0012503F">
      <w:pPr>
        <w:numPr>
          <w:ilvl w:val="1"/>
          <w:numId w:val="6"/>
        </w:numPr>
        <w:ind w:hanging="420"/>
      </w:pPr>
      <w:r>
        <w:t xml:space="preserve">Претензионный порядок урегулирования спора является обязательным. Срок ответа на претензию – 30 (тридцать) календарных дней с даты получения претензии. </w:t>
      </w:r>
    </w:p>
    <w:p w14:paraId="0BFAB3C2" w14:textId="77777777" w:rsidR="00AB2F6F" w:rsidRDefault="0012503F">
      <w:pPr>
        <w:numPr>
          <w:ilvl w:val="1"/>
          <w:numId w:val="6"/>
        </w:numPr>
        <w:ind w:hanging="420"/>
      </w:pPr>
      <w:r>
        <w:t xml:space="preserve">В случае невозможности достижения согласия путем переговоров споры решаются в судебном порядке по месту нахождения Компании. </w:t>
      </w:r>
    </w:p>
    <w:p w14:paraId="2BCEC8E8" w14:textId="77777777" w:rsidR="00AB2F6F" w:rsidRDefault="0012503F">
      <w:pPr>
        <w:numPr>
          <w:ilvl w:val="1"/>
          <w:numId w:val="6"/>
        </w:numPr>
        <w:spacing w:after="314"/>
        <w:ind w:hanging="420"/>
      </w:pPr>
      <w:r>
        <w:t xml:space="preserve">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 </w:t>
      </w:r>
    </w:p>
    <w:p w14:paraId="36FE454C" w14:textId="77777777" w:rsidR="00AB2F6F" w:rsidRDefault="0012503F">
      <w:pPr>
        <w:numPr>
          <w:ilvl w:val="0"/>
          <w:numId w:val="6"/>
        </w:numPr>
        <w:ind w:hanging="240"/>
      </w:pPr>
      <w:r>
        <w:t xml:space="preserve">ДОПОЛНИТЕЛЬНЫЕ УСЛОВИЯ </w:t>
      </w:r>
    </w:p>
    <w:p w14:paraId="53B5465B" w14:textId="77777777" w:rsidR="00AB2F6F" w:rsidRDefault="0012503F">
      <w:pPr>
        <w:numPr>
          <w:ilvl w:val="1"/>
          <w:numId w:val="6"/>
        </w:numPr>
        <w:ind w:hanging="420"/>
      </w:pPr>
      <w:r>
        <w:t xml:space="preserve">Администрация сайта имеет право вносить изменения в настоящую Политику конфиденциальности. Новая редакция Политики конфиденциальности вступает в силу с момента ее размещения, если иное не предусмотрено новой редакцией Политики конфиденциальности. Новая редакция Политики конфиденциальности действует для всех Пользователей. </w:t>
      </w:r>
    </w:p>
    <w:p w14:paraId="6C58F16A" w14:textId="77777777" w:rsidR="00AB2F6F" w:rsidRDefault="0012503F">
      <w:pPr>
        <w:numPr>
          <w:ilvl w:val="1"/>
          <w:numId w:val="6"/>
        </w:numPr>
        <w:ind w:hanging="420"/>
      </w:pPr>
      <w:r>
        <w:t xml:space="preserve">Если по тем или иным причинам одно или несколько положений настоящей Политики конфиденциальности будут признаны судом недействительными или не имеющими юридической силы, это не оказывает влияния на действительность или применимость остальных положений Политики. </w:t>
      </w:r>
    </w:p>
    <w:p w14:paraId="2B325FFA" w14:textId="77777777" w:rsidR="00AB2F6F" w:rsidRDefault="0012503F">
      <w:pPr>
        <w:numPr>
          <w:ilvl w:val="1"/>
          <w:numId w:val="6"/>
        </w:numPr>
        <w:ind w:hanging="420"/>
      </w:pPr>
      <w:r>
        <w:t xml:space="preserve">Администрация сайта не принимает предложения от Пользователей относительно изменений настоящей Политики конфиденциальности. Используя сервисы и материалы Сайта, Пользователь подтверждает, что ознакомлен со всеми пунктами настоящей Политики конфиденциальности и принимает их без исключений и оговорок. </w:t>
      </w:r>
    </w:p>
    <w:p w14:paraId="4698C606" w14:textId="77777777" w:rsidR="00AB2F6F" w:rsidRDefault="0012503F">
      <w:pPr>
        <w:numPr>
          <w:ilvl w:val="1"/>
          <w:numId w:val="6"/>
        </w:numPr>
        <w:ind w:hanging="420"/>
      </w:pPr>
      <w:r>
        <w:t>Пользователи вправе направлять Оператору свои запросы, в том числе относительно использования их персональных данных и отзыва согласия на обработку персональных данных, в письменной форме в виде электронного документа, подписанного квалифицированной электронной подписью в соответствии с законодательством РФ и отправленного посредством формы обратной связи. Запрос, направляемый Пользователем сайта, должен содержать фамилию, имя, отчество, адрес электронной почты, контактный телефон. Оператор обязуется рассмо</w:t>
      </w:r>
      <w:r>
        <w:t xml:space="preserve">треть и направить ответ на поступивший запрос Пользователя в течение 30 дней с момента поступления обращения. </w:t>
      </w:r>
    </w:p>
    <w:p w14:paraId="6DF1A39A" w14:textId="77777777" w:rsidR="00AB2F6F" w:rsidRDefault="0012503F">
      <w:pPr>
        <w:spacing w:after="0" w:line="259" w:lineRule="auto"/>
        <w:ind w:left="0" w:firstLine="0"/>
      </w:pPr>
      <w:r>
        <w:t xml:space="preserve"> </w:t>
      </w:r>
    </w:p>
    <w:sectPr w:rsidR="00AB2F6F">
      <w:pgSz w:w="11906" w:h="16838"/>
      <w:pgMar w:top="1189" w:right="851" w:bottom="123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637"/>
    <w:multiLevelType w:val="multilevel"/>
    <w:tmpl w:val="FFFFFFFF"/>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1F7400"/>
    <w:multiLevelType w:val="hybridMultilevel"/>
    <w:tmpl w:val="FFFFFFFF"/>
    <w:lvl w:ilvl="0" w:tplc="C6F8C478">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C71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49E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4C8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014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CD7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3A127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E11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AF6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F77E77"/>
    <w:multiLevelType w:val="multilevel"/>
    <w:tmpl w:val="FFFFFFFF"/>
    <w:lvl w:ilvl="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9A7942"/>
    <w:multiLevelType w:val="multilevel"/>
    <w:tmpl w:val="FFFFFFFF"/>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A34C33"/>
    <w:multiLevelType w:val="hybridMultilevel"/>
    <w:tmpl w:val="FFFFFFFF"/>
    <w:lvl w:ilvl="0" w:tplc="0A220E42">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0E70B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05B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126A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E74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8DE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260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CE3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B430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C2C7C0C"/>
    <w:multiLevelType w:val="hybridMultilevel"/>
    <w:tmpl w:val="FFFFFFFF"/>
    <w:lvl w:ilvl="0" w:tplc="350EA5D8">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261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EB9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816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2045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00F6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878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668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6BC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85148122">
    <w:abstractNumId w:val="3"/>
  </w:num>
  <w:num w:numId="2" w16cid:durableId="765879932">
    <w:abstractNumId w:val="4"/>
  </w:num>
  <w:num w:numId="3" w16cid:durableId="1649283561">
    <w:abstractNumId w:val="0"/>
  </w:num>
  <w:num w:numId="4" w16cid:durableId="433478009">
    <w:abstractNumId w:val="5"/>
  </w:num>
  <w:num w:numId="5" w16cid:durableId="1988434182">
    <w:abstractNumId w:val="1"/>
  </w:num>
  <w:num w:numId="6" w16cid:durableId="1895853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6F"/>
    <w:rsid w:val="0071451E"/>
    <w:rsid w:val="00A13BF1"/>
    <w:rsid w:val="00AB2F6F"/>
    <w:rsid w:val="00B54C52"/>
    <w:rsid w:val="00BE4E9E"/>
    <w:rsid w:val="00C638CA"/>
    <w:rsid w:val="00E645B7"/>
  </w:rsids>
  <m:mathPr>
    <m:mathFont m:val="Cambria Math"/>
    <m:brkBin m:val="before"/>
    <m:brkBinSub m:val="--"/>
    <m:smallFrac m:val="0"/>
    <m:dispDef/>
    <m:lMargin m:val="0"/>
    <m:rMargin m:val="0"/>
    <m:defJc m:val="centerGroup"/>
    <m:wrapIndent m:val="1440"/>
    <m:intLim m:val="subSup"/>
    <m:naryLim m:val="undOvr"/>
  </m:mathPr>
  <w:themeFontLang w:val="ru-RO"/>
  <w:clrSchemeMapping w:bg1="light1" w:t1="dark1" w:bg2="light2" w:t2="dark2" w:accent1="accent1" w:accent2="accent2" w:accent3="accent3" w:accent4="accent4" w:accent5="accent5" w:accent6="accent6" w:hyperlink="hyperlink" w:followedHyperlink="followedHyperlink"/>
  <w:decimalSymbol w:val=","/>
  <w:listSeparator w:val=";"/>
  <w14:docId w14:val="2FB8DD62"/>
  <w15:docId w15:val="{DA16C1E4-3896-1846-B9C7-3A028360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O"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46" w:line="268" w:lineRule="auto"/>
      <w:ind w:left="10" w:hanging="10"/>
    </w:pPr>
    <w:rPr>
      <w:rFonts w:ascii="Times New Roman" w:eastAsia="Times New Roman" w:hAnsi="Times New Roman" w:cs="Times New Roman"/>
      <w:color w:val="000000"/>
      <w:lang w:val="ru" w:eastAsia="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2953</Words>
  <Characters>16836</Characters>
  <Application>Microsoft Office Word</Application>
  <DocSecurity>0</DocSecurity>
  <Lines>140</Lines>
  <Paragraphs>39</Paragraphs>
  <ScaleCrop>false</ScaleCrop>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Михаил Ястин</cp:lastModifiedBy>
  <cp:revision>2</cp:revision>
  <dcterms:created xsi:type="dcterms:W3CDTF">2025-08-01T18:33:00Z</dcterms:created>
  <dcterms:modified xsi:type="dcterms:W3CDTF">2025-08-01T18:33:00Z</dcterms:modified>
</cp:coreProperties>
</file>